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5967E0EE" w:rsidR="00D12C2C" w:rsidRPr="00D12C2C" w:rsidRDefault="00D12C2C"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w:t>
      </w:r>
      <w:r w:rsidR="0059416C" w:rsidRPr="0059416C">
        <w:rPr>
          <w:rFonts w:cs="Futura Std Condensed"/>
          <w:b/>
          <w:color w:val="404040" w:themeColor="text1" w:themeTint="BF"/>
          <w:u w:val="single"/>
          <w:lang w:val="fr-CA"/>
        </w:rPr>
        <w:t>1500 FB VOLET DE FACE ET D’ÉVITEMENT – PROFIL SP</w:t>
      </w:r>
    </w:p>
    <w:p w14:paraId="486CD705" w14:textId="588EFFE6" w:rsidR="00D12C2C" w:rsidRPr="00D12C2C" w:rsidRDefault="00D12C2C" w:rsidP="006C0881">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59416C" w:rsidRPr="0059416C">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6B075C40"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 xml:space="preserve">Les lames de type air-foil en aluminium extrudé (6063-T5) devront avoir une profondeur maximale de 6 po (152,4 mm) et l’épaisseur du mur sera de 0,06 po (1,52 mm). Les embouts en aluminium seront installés à pression au bout des lames afin de couvrir l’espace vide à l’intérieur pour améliorer le taux d’étanchéité. Le pivotement de chaque lame sera symétrique. </w:t>
      </w:r>
    </w:p>
    <w:p w14:paraId="146AE9C1"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6496572B"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769B0674"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59416C">
        <w:rPr>
          <w:rFonts w:ascii="Calibri" w:hAnsi="Calibri" w:cs="Arial"/>
          <w:color w:val="404040" w:themeColor="text1" w:themeTint="BF"/>
          <w:sz w:val="18"/>
          <w:szCs w:val="18"/>
          <w:lang w:val="fr-CA"/>
        </w:rPr>
        <w:t>Celcon</w:t>
      </w:r>
      <w:proofErr w:type="spellEnd"/>
      <w:r w:rsidRPr="0059416C">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34537751"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01153CEA"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59416C">
        <w:rPr>
          <w:rFonts w:ascii="Calibri" w:hAnsi="Calibri" w:cs="Arial"/>
          <w:color w:val="404040" w:themeColor="text1" w:themeTint="BF"/>
          <w:sz w:val="18"/>
          <w:szCs w:val="18"/>
          <w:lang w:val="fr-CA"/>
        </w:rPr>
        <w:t>Celcon</w:t>
      </w:r>
      <w:proofErr w:type="spellEnd"/>
      <w:r w:rsidRPr="0059416C">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26CE925C"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Le mécanisme entre les sections de face et d'évitement sera continu et ne pourra se desserrer, tomber en panne ou être omis, et fera en sorte que la transmission du couple de rotation sera directe et sans perte.</w:t>
      </w:r>
    </w:p>
    <w:p w14:paraId="5DD1937C"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Les volets seront fonctionnels à des températures variant de -40 °F (-40 °C) à 212 °F (100 °C).</w:t>
      </w:r>
    </w:p>
    <w:p w14:paraId="4C13ED00"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L’étanchéité sera de Classe 1A à 1 po d’eau (0,25 kPa) de différentiel de pression statique. Les données relatives à l’étanchéité seront certifiées par le CRP de l’AMCA.</w:t>
      </w:r>
    </w:p>
    <w:p w14:paraId="3377FF34"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Les volets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1D863E71"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Les volets devront fonctionner avec des lames opposées ou des lames parallèles, comme indiqué dans les plans.</w:t>
      </w:r>
    </w:p>
    <w:p w14:paraId="421632A4"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Les volets devront être installés comme suit : attaché au conduit, installé dans le conduit, rebord arrière allongé, ou avec adaptateur rond. (En mentionner un seul.)</w:t>
      </w:r>
    </w:p>
    <w:p w14:paraId="68A1A341"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L’installation des volets doit correspondre aux exigences du Guide d’installation courant de TAMCO fourni avec chaque livraison de volet TAMCO.</w:t>
      </w:r>
    </w:p>
    <w:p w14:paraId="1C00E11D" w14:textId="77777777" w:rsidR="0059416C" w:rsidRPr="0059416C" w:rsidRDefault="0059416C" w:rsidP="006C0881">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59416C">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en aluminium TAMCO.)</w:t>
      </w:r>
    </w:p>
    <w:p w14:paraId="030B2BCE" w14:textId="68C8C99C" w:rsidR="00D12C2C" w:rsidRPr="00D12C2C" w:rsidRDefault="0059416C" w:rsidP="006C0881">
      <w:pPr>
        <w:numPr>
          <w:ilvl w:val="0"/>
          <w:numId w:val="4"/>
        </w:numPr>
        <w:spacing w:before="60" w:after="0" w:line="264" w:lineRule="auto"/>
        <w:ind w:left="357" w:hanging="357"/>
        <w:rPr>
          <w:rFonts w:cs="Arial"/>
          <w:color w:val="404040" w:themeColor="text1" w:themeTint="BF"/>
          <w:sz w:val="18"/>
          <w:szCs w:val="18"/>
          <w:lang w:val="fr-CA"/>
        </w:rPr>
      </w:pPr>
      <w:r w:rsidRPr="0059416C">
        <w:rPr>
          <w:rFonts w:ascii="Calibri" w:hAnsi="Calibri" w:cs="Arial"/>
          <w:color w:val="404040" w:themeColor="text1" w:themeTint="BF"/>
          <w:sz w:val="18"/>
          <w:szCs w:val="18"/>
          <w:lang w:val="fr-CA"/>
        </w:rPr>
        <w:t xml:space="preserve">Les volets de contrôle type « air-foil » amélioré seront de la Série 1500,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p w14:paraId="17D152AD" w14:textId="77777777" w:rsidR="00A928B1" w:rsidRDefault="00A928B1">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121DAF0D"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288FC213" w14:textId="77777777" w:rsidR="00D12C2C" w:rsidRPr="00D12C2C" w:rsidRDefault="00D12C2C" w:rsidP="00D12C2C">
      <w:pPr>
        <w:pStyle w:val="BasicParagraph"/>
        <w:spacing w:before="12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 xml:space="preserve">ET - OPTION POUR TEMPÉRATURE ÉLEVÉE </w:t>
      </w:r>
      <w:r w:rsidRPr="00D12C2C">
        <w:rPr>
          <w:rFonts w:ascii="Calibri" w:hAnsi="Calibri" w:cs="Arial"/>
          <w:i/>
          <w:color w:val="404040" w:themeColor="text1" w:themeTint="BF"/>
          <w:sz w:val="18"/>
          <w:szCs w:val="18"/>
          <w:lang w:val="fr-CA"/>
        </w:rPr>
        <w:t>(jusqu’à 300 °F [149 °C])</w:t>
      </w:r>
      <w:r w:rsidRPr="00D12C2C">
        <w:rPr>
          <w:rFonts w:asciiTheme="minorHAnsi" w:hAnsiTheme="minorHAnsi" w:cs="Arial"/>
          <w:b/>
          <w:color w:val="404040" w:themeColor="text1" w:themeTint="BF"/>
          <w:sz w:val="18"/>
          <w:szCs w:val="18"/>
          <w:lang w:val="fr-CA"/>
        </w:rPr>
        <w:t xml:space="preserve">  </w:t>
      </w:r>
    </w:p>
    <w:p w14:paraId="2E15270C" w14:textId="2CEB73F0" w:rsidR="00D12C2C" w:rsidRPr="00D12C2C" w:rsidRDefault="00A928B1" w:rsidP="00060046">
      <w:pPr>
        <w:spacing w:after="0" w:line="264" w:lineRule="auto"/>
        <w:ind w:left="357" w:hanging="357"/>
        <w:rPr>
          <w:rFonts w:cs="Arial"/>
          <w:i/>
          <w:iCs/>
          <w:color w:val="404040" w:themeColor="text1" w:themeTint="BF"/>
          <w:sz w:val="18"/>
          <w:szCs w:val="18"/>
          <w:lang w:val="fr-CA"/>
        </w:rPr>
      </w:pPr>
      <w:r w:rsidRPr="00A928B1">
        <w:rPr>
          <w:rFonts w:cs="Arial"/>
          <w:color w:val="404040" w:themeColor="text1" w:themeTint="BF"/>
          <w:sz w:val="18"/>
          <w:szCs w:val="18"/>
          <w:lang w:val="fr-CA"/>
        </w:rPr>
        <w:t>5.</w:t>
      </w:r>
      <w:r w:rsidRPr="00A928B1">
        <w:rPr>
          <w:rFonts w:cs="Arial"/>
          <w:color w:val="404040" w:themeColor="text1" w:themeTint="BF"/>
          <w:sz w:val="18"/>
          <w:szCs w:val="18"/>
          <w:lang w:val="fr-CA"/>
        </w:rPr>
        <w:tab/>
        <w:t xml:space="preserve">Les </w:t>
      </w:r>
      <w:r w:rsidR="00453DE5" w:rsidRPr="00453DE5">
        <w:rPr>
          <w:rFonts w:cs="Arial"/>
          <w:color w:val="404040" w:themeColor="text1" w:themeTint="BF"/>
          <w:sz w:val="18"/>
          <w:szCs w:val="18"/>
          <w:lang w:val="fr-CA"/>
        </w:rPr>
        <w:t xml:space="preserve">coussinets seront composés de deux parties, dont un coussinet interne en bronze </w:t>
      </w:r>
      <w:proofErr w:type="spellStart"/>
      <w:r w:rsidR="00453DE5" w:rsidRPr="00453DE5">
        <w:rPr>
          <w:rFonts w:cs="Arial"/>
          <w:color w:val="404040" w:themeColor="text1" w:themeTint="BF"/>
          <w:sz w:val="18"/>
          <w:szCs w:val="18"/>
          <w:lang w:val="fr-CA"/>
        </w:rPr>
        <w:t>oilite</w:t>
      </w:r>
      <w:proofErr w:type="spellEnd"/>
      <w:r w:rsidR="00453DE5" w:rsidRPr="00453DE5">
        <w:rPr>
          <w:rFonts w:cs="Arial"/>
          <w:color w:val="404040" w:themeColor="text1" w:themeTint="BF"/>
          <w:sz w:val="18"/>
          <w:szCs w:val="18"/>
          <w:lang w:val="fr-CA"/>
        </w:rPr>
        <w:t xml:space="preserve">, fixé à une tige hexagonale d’aluminium de 7/16 po (11,11 mm) qui pivote dans un coussinet externe en bronze </w:t>
      </w:r>
      <w:proofErr w:type="spellStart"/>
      <w:r w:rsidR="00453DE5" w:rsidRPr="00453DE5">
        <w:rPr>
          <w:rFonts w:cs="Arial"/>
          <w:color w:val="404040" w:themeColor="text1" w:themeTint="BF"/>
          <w:sz w:val="18"/>
          <w:szCs w:val="18"/>
          <w:lang w:val="fr-CA"/>
        </w:rPr>
        <w:t>oilite</w:t>
      </w:r>
      <w:proofErr w:type="spellEnd"/>
      <w:r w:rsidR="00453DE5" w:rsidRPr="00453DE5">
        <w:rPr>
          <w:rFonts w:cs="Arial"/>
          <w:color w:val="404040" w:themeColor="text1" w:themeTint="BF"/>
          <w:sz w:val="18"/>
          <w:szCs w:val="18"/>
          <w:lang w:val="fr-CA"/>
        </w:rPr>
        <w:t xml:space="preserve"> fixé dans le cadre latéral. Un coussinet à essieu simple pivotant dans un trou poinçonné ou extrudé ne sera pas </w:t>
      </w:r>
      <w:r w:rsidRPr="00A928B1">
        <w:rPr>
          <w:rFonts w:cs="Arial"/>
          <w:color w:val="404040" w:themeColor="text1" w:themeTint="BF"/>
          <w:sz w:val="18"/>
          <w:szCs w:val="18"/>
          <w:lang w:val="fr-CA"/>
        </w:rPr>
        <w:t>accepté.</w:t>
      </w:r>
    </w:p>
    <w:p w14:paraId="2077964B" w14:textId="77777777" w:rsidR="00453DE5" w:rsidRPr="00453DE5" w:rsidRDefault="00453DE5" w:rsidP="00453DE5">
      <w:pPr>
        <w:spacing w:before="60" w:after="0" w:line="264" w:lineRule="auto"/>
        <w:ind w:left="357" w:hanging="357"/>
        <w:rPr>
          <w:rFonts w:cs="Arial"/>
          <w:bCs/>
          <w:color w:val="404040" w:themeColor="text1" w:themeTint="BF"/>
          <w:sz w:val="18"/>
          <w:szCs w:val="18"/>
          <w:lang w:val="fr-CA"/>
        </w:rPr>
      </w:pPr>
      <w:r w:rsidRPr="00453DE5">
        <w:rPr>
          <w:rFonts w:cs="Arial"/>
          <w:bCs/>
          <w:color w:val="404040" w:themeColor="text1" w:themeTint="BF"/>
          <w:sz w:val="18"/>
          <w:szCs w:val="18"/>
          <w:lang w:val="fr-CA"/>
        </w:rPr>
        <w:t>7.</w:t>
      </w:r>
      <w:r w:rsidRPr="00453DE5">
        <w:rPr>
          <w:rFonts w:cs="Arial"/>
          <w:bCs/>
          <w:color w:val="404040" w:themeColor="text1" w:themeTint="BF"/>
          <w:sz w:val="18"/>
          <w:szCs w:val="18"/>
          <w:lang w:val="fr-CA"/>
        </w:rPr>
        <w:tab/>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453DE5">
        <w:rPr>
          <w:rFonts w:cs="Arial"/>
          <w:bCs/>
          <w:color w:val="404040" w:themeColor="text1" w:themeTint="BF"/>
          <w:sz w:val="18"/>
          <w:szCs w:val="18"/>
          <w:lang w:val="fr-CA"/>
        </w:rPr>
        <w:t>oilite</w:t>
      </w:r>
      <w:proofErr w:type="spellEnd"/>
      <w:r w:rsidRPr="00453DE5">
        <w:rPr>
          <w:rFonts w:cs="Arial"/>
          <w:bCs/>
          <w:color w:val="404040" w:themeColor="text1" w:themeTint="BF"/>
          <w:sz w:val="18"/>
          <w:szCs w:val="18"/>
          <w:lang w:val="fr-CA"/>
        </w:rPr>
        <w:t>. Les mécanismes avec des composants acier contre acier ne seront pas approuvés.</w:t>
      </w:r>
    </w:p>
    <w:p w14:paraId="157DBBFB" w14:textId="26CD7578" w:rsidR="00D12C2C" w:rsidRPr="00D12C2C" w:rsidRDefault="00453DE5" w:rsidP="00453DE5">
      <w:pPr>
        <w:spacing w:before="60" w:after="0" w:line="264" w:lineRule="auto"/>
        <w:ind w:left="357" w:hanging="357"/>
        <w:rPr>
          <w:rFonts w:cs="Arial"/>
          <w:color w:val="404040" w:themeColor="text1" w:themeTint="BF"/>
          <w:sz w:val="18"/>
          <w:szCs w:val="18"/>
          <w:lang w:val="fr-CA"/>
        </w:rPr>
      </w:pPr>
      <w:r w:rsidRPr="00453DE5">
        <w:rPr>
          <w:rFonts w:cs="Arial"/>
          <w:bCs/>
          <w:color w:val="404040" w:themeColor="text1" w:themeTint="BF"/>
          <w:sz w:val="18"/>
          <w:szCs w:val="18"/>
          <w:lang w:val="fr-CA"/>
        </w:rPr>
        <w:t>9.</w:t>
      </w:r>
      <w:r w:rsidRPr="00453DE5">
        <w:rPr>
          <w:rFonts w:cs="Arial"/>
          <w:bCs/>
          <w:color w:val="404040" w:themeColor="text1" w:themeTint="BF"/>
          <w:sz w:val="18"/>
          <w:szCs w:val="18"/>
          <w:lang w:val="fr-CA"/>
        </w:rPr>
        <w:tab/>
        <w:t>Les volets seront fonctionnels à des températures variant de -40 °F (-40 °C) à 300 °F (149 °C</w:t>
      </w:r>
      <w:r w:rsidR="00A928B1" w:rsidRPr="00A928B1">
        <w:rPr>
          <w:rFonts w:cs="Arial"/>
          <w:bCs/>
          <w:color w:val="404040" w:themeColor="text1" w:themeTint="BF"/>
          <w:sz w:val="18"/>
          <w:szCs w:val="18"/>
          <w:lang w:val="fr-CA"/>
        </w:rPr>
        <w:t>).</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43AAC4C3"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453DE5" w:rsidRPr="00453DE5">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 cadre devra être assemblé avec des vis en acier inoxydable. Les cadres soudés ne seront pas </w:t>
      </w:r>
      <w:r w:rsidRPr="00D12C2C">
        <w:rPr>
          <w:rFonts w:cs="Arial"/>
          <w:color w:val="404040" w:themeColor="text1" w:themeTint="BF"/>
          <w:sz w:val="18"/>
          <w:szCs w:val="18"/>
          <w:lang w:val="fr-CA"/>
        </w:rPr>
        <w:t>acceptés.</w:t>
      </w:r>
    </w:p>
    <w:p w14:paraId="177EAC9C" w14:textId="77777777" w:rsidR="00453DE5" w:rsidRPr="00453DE5" w:rsidRDefault="00453DE5" w:rsidP="00453DE5">
      <w:pPr>
        <w:spacing w:before="60" w:after="0" w:line="264" w:lineRule="auto"/>
        <w:ind w:left="357" w:hanging="357"/>
        <w:rPr>
          <w:rFonts w:cs="Arial"/>
          <w:color w:val="404040" w:themeColor="text1" w:themeTint="BF"/>
          <w:sz w:val="18"/>
          <w:szCs w:val="18"/>
          <w:lang w:val="fr-CA"/>
        </w:rPr>
      </w:pPr>
      <w:r w:rsidRPr="00453DE5">
        <w:rPr>
          <w:rFonts w:cs="Arial"/>
          <w:color w:val="404040" w:themeColor="text1" w:themeTint="BF"/>
          <w:sz w:val="18"/>
          <w:szCs w:val="18"/>
          <w:lang w:val="fr-CA"/>
        </w:rPr>
        <w:t>6.</w:t>
      </w:r>
      <w:r w:rsidRPr="00453DE5">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54AD7A6C" w14:textId="71B0A427" w:rsidR="00D12C2C" w:rsidRPr="00D12C2C" w:rsidRDefault="00453DE5" w:rsidP="00453DE5">
      <w:pPr>
        <w:spacing w:before="60" w:after="0" w:line="264" w:lineRule="auto"/>
        <w:ind w:left="357" w:hanging="357"/>
        <w:rPr>
          <w:rFonts w:cs="Arial"/>
          <w:color w:val="404040" w:themeColor="text1" w:themeTint="BF"/>
          <w:sz w:val="18"/>
          <w:szCs w:val="18"/>
          <w:lang w:val="fr-CA"/>
        </w:rPr>
      </w:pPr>
      <w:r w:rsidRPr="00453DE5">
        <w:rPr>
          <w:rFonts w:cs="Arial"/>
          <w:color w:val="404040" w:themeColor="text1" w:themeTint="BF"/>
          <w:sz w:val="18"/>
          <w:szCs w:val="18"/>
          <w:lang w:val="fr-CA"/>
        </w:rPr>
        <w:t>7.</w:t>
      </w:r>
      <w:r w:rsidRPr="00453DE5">
        <w:rPr>
          <w:rFonts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453DE5">
        <w:rPr>
          <w:rFonts w:cs="Arial"/>
          <w:color w:val="404040" w:themeColor="text1" w:themeTint="BF"/>
          <w:sz w:val="18"/>
          <w:szCs w:val="18"/>
          <w:lang w:val="fr-CA"/>
        </w:rPr>
        <w:t>Celcon</w:t>
      </w:r>
      <w:proofErr w:type="spellEnd"/>
      <w:r w:rsidRPr="00453DE5">
        <w:rPr>
          <w:rFonts w:cs="Arial"/>
          <w:color w:val="404040" w:themeColor="text1" w:themeTint="BF"/>
          <w:sz w:val="18"/>
          <w:szCs w:val="18"/>
          <w:lang w:val="fr-CA"/>
        </w:rPr>
        <w:t xml:space="preserve"> placé entre les pièces mobiles pour réduire l’usure et augmenter la longévité. Les mécanismes avec des composants métal contre métal ne seront pas approuvés</w:t>
      </w:r>
      <w:r w:rsidR="00D12C2C" w:rsidRPr="00D12C2C">
        <w:rPr>
          <w:rFonts w:ascii="Calibri" w:hAnsi="Calibri" w:cs="Arial"/>
          <w:color w:val="404040" w:themeColor="text1" w:themeTint="BF"/>
          <w:sz w:val="18"/>
          <w:szCs w:val="18"/>
          <w:lang w:val="fr-CA"/>
        </w:rPr>
        <w:t>.</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6C385E56"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453DE5" w:rsidRPr="00453DE5">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l’arrière, lorsque commandé avec rebord arrière allongé. Les cadres d’aluminium seront anodisés clair à une profondeur minimale de 0,7 mil (18 microns). Le cadre devra être assemblé avec des vis en acier inoxydable. Les cadres soudés ne seront pas </w:t>
      </w:r>
      <w:r w:rsidRPr="00D12C2C">
        <w:rPr>
          <w:rFonts w:cs="Arial"/>
          <w:color w:val="404040" w:themeColor="text1" w:themeTint="BF"/>
          <w:sz w:val="18"/>
          <w:szCs w:val="18"/>
          <w:lang w:val="fr-CA"/>
        </w:rPr>
        <w:t>acceptés.</w:t>
      </w:r>
    </w:p>
    <w:p w14:paraId="025B1859" w14:textId="77777777" w:rsidR="00453DE5" w:rsidRPr="00453DE5" w:rsidRDefault="00453DE5" w:rsidP="00453DE5">
      <w:pPr>
        <w:spacing w:before="60" w:after="0" w:line="264" w:lineRule="auto"/>
        <w:ind w:left="357" w:hanging="357"/>
        <w:rPr>
          <w:rFonts w:cs="Arial"/>
          <w:color w:val="404040" w:themeColor="text1" w:themeTint="BF"/>
          <w:sz w:val="18"/>
          <w:szCs w:val="18"/>
          <w:lang w:val="fr-CA"/>
        </w:rPr>
      </w:pPr>
      <w:r w:rsidRPr="00453DE5">
        <w:rPr>
          <w:rFonts w:cs="Arial"/>
          <w:color w:val="404040" w:themeColor="text1" w:themeTint="BF"/>
          <w:sz w:val="18"/>
          <w:szCs w:val="18"/>
          <w:lang w:val="fr-CA"/>
        </w:rPr>
        <w:t>2.</w:t>
      </w:r>
      <w:r w:rsidRPr="00453DE5">
        <w:rPr>
          <w:rFonts w:cs="Arial"/>
          <w:color w:val="404040" w:themeColor="text1" w:themeTint="BF"/>
          <w:sz w:val="18"/>
          <w:szCs w:val="18"/>
          <w:lang w:val="fr-CA"/>
        </w:rPr>
        <w:tab/>
        <w:t>Les lames de type air-foil en aluminium extrudé (6063-T5) devront avoir une profondeur maximale de 6 po (152,4 mm) et l’épaisseur du mur sera de 0,06 po (1,52 mm). Les lames feront l’objet d’une anodisation claire à une profondeur minimale de 0,7 mil (18 microns). Les embouts en aluminium anodisé clair seront installés à pression au bout des lames afin de couvrir l’espace vide à l’intérieur pour améliorer le taux d’étanchéité. Le pivotement de chaque lame sera symétrique.</w:t>
      </w:r>
    </w:p>
    <w:p w14:paraId="7BC1D1D7" w14:textId="77777777" w:rsidR="00453DE5" w:rsidRPr="00453DE5" w:rsidRDefault="00453DE5" w:rsidP="00453DE5">
      <w:pPr>
        <w:spacing w:before="60" w:after="0" w:line="264" w:lineRule="auto"/>
        <w:ind w:left="357" w:hanging="357"/>
        <w:rPr>
          <w:rFonts w:cs="Arial"/>
          <w:color w:val="404040" w:themeColor="text1" w:themeTint="BF"/>
          <w:sz w:val="18"/>
          <w:szCs w:val="18"/>
          <w:lang w:val="fr-CA"/>
        </w:rPr>
      </w:pPr>
      <w:r w:rsidRPr="00453DE5">
        <w:rPr>
          <w:rFonts w:cs="Arial"/>
          <w:color w:val="404040" w:themeColor="text1" w:themeTint="BF"/>
          <w:sz w:val="18"/>
          <w:szCs w:val="18"/>
          <w:lang w:val="fr-CA"/>
        </w:rPr>
        <w:t xml:space="preserve">6. </w:t>
      </w:r>
      <w:r w:rsidRPr="00453DE5">
        <w:rPr>
          <w:rFonts w:cs="Arial"/>
          <w:color w:val="404040" w:themeColor="text1" w:themeTint="BF"/>
          <w:sz w:val="18"/>
          <w:szCs w:val="18"/>
          <w:lang w:val="fr-CA"/>
        </w:rPr>
        <w:tab/>
        <w:t>La tige de contrôle hexagonale, de longueur ajustable, devra mesurer 7/16 po (11,11 mm) et faire partie intégrante de la lame pivotante. Une tige de contrôle installée sur le chantier ne sera pas acceptée. Toutes les pièces devront être en acier inoxydable.</w:t>
      </w:r>
    </w:p>
    <w:p w14:paraId="21AAD3D3" w14:textId="559C1832" w:rsidR="00290454" w:rsidRPr="00D12C2C" w:rsidRDefault="00453DE5" w:rsidP="00453DE5">
      <w:pPr>
        <w:spacing w:before="60" w:after="0" w:line="264" w:lineRule="auto"/>
        <w:ind w:left="357" w:hanging="357"/>
        <w:rPr>
          <w:rFonts w:ascii="Calibri" w:hAnsi="Calibri" w:cs="Arial"/>
          <w:color w:val="404040" w:themeColor="text1" w:themeTint="BF"/>
          <w:sz w:val="18"/>
          <w:szCs w:val="18"/>
          <w:lang w:val="fr-CA"/>
        </w:rPr>
      </w:pPr>
      <w:r w:rsidRPr="00453DE5">
        <w:rPr>
          <w:rFonts w:cs="Arial"/>
          <w:color w:val="404040" w:themeColor="text1" w:themeTint="BF"/>
          <w:sz w:val="18"/>
          <w:szCs w:val="18"/>
          <w:lang w:val="fr-CA"/>
        </w:rPr>
        <w:t>7.</w:t>
      </w:r>
      <w:r w:rsidRPr="00453DE5">
        <w:rPr>
          <w:rFonts w:cs="Arial"/>
          <w:color w:val="404040" w:themeColor="text1" w:themeTint="BF"/>
          <w:sz w:val="18"/>
          <w:szCs w:val="18"/>
          <w:lang w:val="fr-CA"/>
        </w:rPr>
        <w:tab/>
        <w:t xml:space="preserve">Toute la quincaillerie des mécanismes sera en aluminium et en acier inoxydable, installée sur le côté interne du cadre, en dehors du débit d’air, et accessible après l’installation. La quincaillerie devra comprendre des vis de tourillon avec une pointe en forme de coupe en acier inoxydable pour prévenir tout glissement et un coussinet en </w:t>
      </w:r>
      <w:proofErr w:type="spellStart"/>
      <w:r w:rsidRPr="00453DE5">
        <w:rPr>
          <w:rFonts w:cs="Arial"/>
          <w:color w:val="404040" w:themeColor="text1" w:themeTint="BF"/>
          <w:sz w:val="18"/>
          <w:szCs w:val="18"/>
          <w:lang w:val="fr-CA"/>
        </w:rPr>
        <w:t>Celcon</w:t>
      </w:r>
      <w:proofErr w:type="spellEnd"/>
      <w:r w:rsidRPr="00453DE5">
        <w:rPr>
          <w:rFonts w:cs="Arial"/>
          <w:color w:val="404040" w:themeColor="text1" w:themeTint="BF"/>
          <w:sz w:val="18"/>
          <w:szCs w:val="18"/>
          <w:lang w:val="fr-CA"/>
        </w:rPr>
        <w:t xml:space="preserve"> placé entre les pièces mobiles pour réduire l’usure et augmenter la longévité. Les mécanismes avec des composants métal contre métal ne seront pas approuvés.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9D37" w14:textId="77777777" w:rsidR="00123A55" w:rsidRDefault="00123A55" w:rsidP="0054255F">
      <w:pPr>
        <w:spacing w:after="0" w:line="240" w:lineRule="auto"/>
      </w:pPr>
      <w:r>
        <w:separator/>
      </w:r>
    </w:p>
  </w:endnote>
  <w:endnote w:type="continuationSeparator" w:id="0">
    <w:p w14:paraId="5C35E4BB" w14:textId="77777777" w:rsidR="00123A55" w:rsidRDefault="00123A55"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11146FF7" w:rsidR="009E739C" w:rsidRPr="006D1CA3" w:rsidRDefault="00D12C2C">
        <w:pPr>
          <w:pStyle w:val="Footer"/>
          <w:jc w:val="center"/>
          <w:rPr>
            <w:color w:val="808284"/>
          </w:rPr>
        </w:pPr>
        <w:r w:rsidRPr="00517021">
          <w:rPr>
            <w:color w:val="808284"/>
          </w:rPr>
          <w:t>FR-</w:t>
        </w:r>
        <w:r w:rsidR="009E739C" w:rsidRPr="00517021">
          <w:rPr>
            <w:color w:val="808284"/>
          </w:rPr>
          <w:t>TA-1</w:t>
        </w:r>
        <w:r w:rsidR="00A928B1">
          <w:rPr>
            <w:color w:val="808284"/>
          </w:rPr>
          <w:t>5</w:t>
        </w:r>
        <w:r w:rsidR="009E739C" w:rsidRPr="00517021">
          <w:rPr>
            <w:color w:val="808284"/>
          </w:rPr>
          <w:t>00</w:t>
        </w:r>
        <w:r w:rsidR="00453DE5">
          <w:rPr>
            <w:color w:val="808284"/>
          </w:rPr>
          <w:t>FB</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A6C6" w14:textId="77777777" w:rsidR="00123A55" w:rsidRDefault="00123A55" w:rsidP="0054255F">
      <w:pPr>
        <w:spacing w:after="0" w:line="240" w:lineRule="auto"/>
      </w:pPr>
      <w:r>
        <w:separator/>
      </w:r>
    </w:p>
  </w:footnote>
  <w:footnote w:type="continuationSeparator" w:id="0">
    <w:p w14:paraId="4756311A" w14:textId="77777777" w:rsidR="00123A55" w:rsidRDefault="00123A55"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23A55"/>
    <w:rsid w:val="00132CC4"/>
    <w:rsid w:val="001579C7"/>
    <w:rsid w:val="00196193"/>
    <w:rsid w:val="001A2C21"/>
    <w:rsid w:val="001B7E2D"/>
    <w:rsid w:val="001C2CE6"/>
    <w:rsid w:val="001C6CBE"/>
    <w:rsid w:val="001F0930"/>
    <w:rsid w:val="002021E5"/>
    <w:rsid w:val="00206D02"/>
    <w:rsid w:val="00253BBB"/>
    <w:rsid w:val="002657A1"/>
    <w:rsid w:val="002757CE"/>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53DE5"/>
    <w:rsid w:val="00454595"/>
    <w:rsid w:val="00481DC1"/>
    <w:rsid w:val="00485355"/>
    <w:rsid w:val="00495B97"/>
    <w:rsid w:val="004A1F6B"/>
    <w:rsid w:val="004C031D"/>
    <w:rsid w:val="004C661F"/>
    <w:rsid w:val="004C7F07"/>
    <w:rsid w:val="004F7445"/>
    <w:rsid w:val="00515231"/>
    <w:rsid w:val="00517021"/>
    <w:rsid w:val="0054226E"/>
    <w:rsid w:val="0054255F"/>
    <w:rsid w:val="00554776"/>
    <w:rsid w:val="00564C6E"/>
    <w:rsid w:val="0059416C"/>
    <w:rsid w:val="005C23DA"/>
    <w:rsid w:val="005D6E84"/>
    <w:rsid w:val="005F4A01"/>
    <w:rsid w:val="00623B6A"/>
    <w:rsid w:val="00647800"/>
    <w:rsid w:val="00666615"/>
    <w:rsid w:val="006B3B5B"/>
    <w:rsid w:val="006C0881"/>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82E02"/>
    <w:rsid w:val="00A865B0"/>
    <w:rsid w:val="00A928B1"/>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2024-02-23T13:57:00Z</dcterms:created>
  <dcterms:modified xsi:type="dcterms:W3CDTF">2024-02-23T16:05:00Z</dcterms:modified>
</cp:coreProperties>
</file>